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033" w:rsidRPr="00FA76F0" w:rsidRDefault="00323033" w:rsidP="00323033">
      <w:pPr>
        <w:spacing w:after="0" w:line="300" w:lineRule="auto"/>
        <w:jc w:val="center"/>
        <w:rPr>
          <w:rFonts w:ascii="Lucida Fax" w:hAnsi="Lucida Fax"/>
          <w:b/>
          <w:i/>
          <w:color w:val="0070C0"/>
          <w:sz w:val="24"/>
          <w:szCs w:val="24"/>
        </w:rPr>
      </w:pPr>
      <w:bookmarkStart w:id="0" w:name="_GoBack"/>
      <w:r w:rsidRPr="0077784D">
        <w:rPr>
          <w:rFonts w:ascii="Lucida Fax" w:hAnsi="Lucida Fax"/>
          <w:b/>
          <w:sz w:val="24"/>
          <w:szCs w:val="24"/>
        </w:rPr>
        <w:t xml:space="preserve">TITLE:  </w:t>
      </w:r>
      <w:r>
        <w:rPr>
          <w:rFonts w:ascii="Lucida Fax" w:hAnsi="Lucida Fax"/>
          <w:b/>
          <w:i/>
          <w:color w:val="0070C0"/>
          <w:sz w:val="24"/>
          <w:szCs w:val="24"/>
        </w:rPr>
        <w:t xml:space="preserve"> Hope </w:t>
      </w:r>
      <w:proofErr w:type="gramStart"/>
      <w:r>
        <w:rPr>
          <w:rFonts w:ascii="Lucida Fax" w:hAnsi="Lucida Fax"/>
          <w:b/>
          <w:i/>
          <w:color w:val="0070C0"/>
          <w:sz w:val="24"/>
          <w:szCs w:val="24"/>
        </w:rPr>
        <w:t>Through</w:t>
      </w:r>
      <w:proofErr w:type="gramEnd"/>
      <w:r>
        <w:rPr>
          <w:rFonts w:ascii="Lucida Fax" w:hAnsi="Lucida Fax"/>
          <w:b/>
          <w:i/>
          <w:color w:val="0070C0"/>
          <w:sz w:val="24"/>
          <w:szCs w:val="24"/>
        </w:rPr>
        <w:t xml:space="preserve"> the Prophets</w:t>
      </w:r>
    </w:p>
    <w:bookmarkEnd w:id="0"/>
    <w:p w:rsidR="00323033" w:rsidRDefault="00323033" w:rsidP="00323033">
      <w:pPr>
        <w:spacing w:line="360" w:lineRule="auto"/>
        <w:jc w:val="center"/>
        <w:rPr>
          <w:sz w:val="28"/>
        </w:rPr>
      </w:pPr>
      <w:r w:rsidRPr="006615AD">
        <w:rPr>
          <w:rFonts w:ascii="Lucida Fax" w:hAnsi="Lucida Fax"/>
          <w:i/>
          <w:sz w:val="20"/>
          <w:szCs w:val="24"/>
        </w:rPr>
        <w:t>Prepared by Mary Fox</w:t>
      </w:r>
      <w:r>
        <w:rPr>
          <w:rFonts w:ascii="Lucida Fax" w:hAnsi="Lucida Fax"/>
          <w:i/>
          <w:sz w:val="20"/>
          <w:szCs w:val="24"/>
        </w:rPr>
        <w:t xml:space="preserve"> for 6/14/20</w:t>
      </w:r>
    </w:p>
    <w:p w:rsidR="00E96860" w:rsidRDefault="00E96860" w:rsidP="00E96860">
      <w:pPr>
        <w:spacing w:line="360" w:lineRule="auto"/>
        <w:rPr>
          <w:sz w:val="28"/>
        </w:rPr>
      </w:pPr>
      <w:r>
        <w:rPr>
          <w:sz w:val="28"/>
        </w:rPr>
        <w:t xml:space="preserve">Good morning!  As you may recall, </w:t>
      </w:r>
      <w:r w:rsidR="0080719B">
        <w:rPr>
          <w:sz w:val="28"/>
        </w:rPr>
        <w:t xml:space="preserve">last week </w:t>
      </w:r>
      <w:r>
        <w:rPr>
          <w:sz w:val="28"/>
        </w:rPr>
        <w:t>we embarked on a new sermon series dedicated to the topic of “</w:t>
      </w:r>
      <w:r w:rsidR="007927DC">
        <w:rPr>
          <w:sz w:val="28"/>
        </w:rPr>
        <w:t xml:space="preserve">Looking for </w:t>
      </w:r>
      <w:r>
        <w:rPr>
          <w:sz w:val="28"/>
        </w:rPr>
        <w:t>Hope”.  We probably don’t need a lot of persuasion to realize the need for hope in today’s environment</w:t>
      </w:r>
      <w:r w:rsidR="00596991">
        <w:rPr>
          <w:sz w:val="28"/>
        </w:rPr>
        <w:t xml:space="preserve"> - one</w:t>
      </w:r>
      <w:r w:rsidR="0080719B">
        <w:rPr>
          <w:sz w:val="28"/>
        </w:rPr>
        <w:t xml:space="preserve"> laden with pandemic fears</w:t>
      </w:r>
      <w:r w:rsidR="005E5D07">
        <w:rPr>
          <w:sz w:val="28"/>
        </w:rPr>
        <w:t xml:space="preserve">, recurring racial discrimination, </w:t>
      </w:r>
      <w:r w:rsidR="00FC7956">
        <w:rPr>
          <w:sz w:val="28"/>
        </w:rPr>
        <w:t>injustice</w:t>
      </w:r>
      <w:r w:rsidR="00BC6006">
        <w:rPr>
          <w:sz w:val="28"/>
        </w:rPr>
        <w:t xml:space="preserve"> and division</w:t>
      </w:r>
      <w:r w:rsidR="005E5D07">
        <w:rPr>
          <w:sz w:val="28"/>
        </w:rPr>
        <w:t xml:space="preserve">.  </w:t>
      </w:r>
      <w:r w:rsidR="0080719B">
        <w:rPr>
          <w:sz w:val="28"/>
        </w:rPr>
        <w:t xml:space="preserve">So it is that </w:t>
      </w:r>
      <w:r>
        <w:rPr>
          <w:sz w:val="28"/>
        </w:rPr>
        <w:t>th</w:t>
      </w:r>
      <w:r w:rsidR="007927DC">
        <w:rPr>
          <w:sz w:val="28"/>
        </w:rPr>
        <w:t>is</w:t>
      </w:r>
      <w:r>
        <w:rPr>
          <w:sz w:val="28"/>
        </w:rPr>
        <w:t xml:space="preserve"> sermon series </w:t>
      </w:r>
      <w:r w:rsidR="0080719B">
        <w:rPr>
          <w:sz w:val="28"/>
        </w:rPr>
        <w:t xml:space="preserve">on </w:t>
      </w:r>
      <w:r w:rsidR="0080719B" w:rsidRPr="0080719B">
        <w:rPr>
          <w:b/>
          <w:sz w:val="28"/>
        </w:rPr>
        <w:t>hope</w:t>
      </w:r>
      <w:r w:rsidR="0080719B">
        <w:rPr>
          <w:sz w:val="28"/>
        </w:rPr>
        <w:t xml:space="preserve"> </w:t>
      </w:r>
      <w:r>
        <w:rPr>
          <w:sz w:val="28"/>
        </w:rPr>
        <w:t>seems very well timed.</w:t>
      </w:r>
    </w:p>
    <w:p w:rsidR="00401D04" w:rsidRDefault="00E96860" w:rsidP="00401D04">
      <w:pPr>
        <w:spacing w:line="360" w:lineRule="auto"/>
        <w:rPr>
          <w:sz w:val="28"/>
        </w:rPr>
      </w:pPr>
      <w:r>
        <w:rPr>
          <w:sz w:val="28"/>
        </w:rPr>
        <w:tab/>
      </w:r>
      <w:r w:rsidR="00401D04">
        <w:rPr>
          <w:sz w:val="28"/>
        </w:rPr>
        <w:t xml:space="preserve">Today’s message </w:t>
      </w:r>
      <w:r w:rsidR="007927DC">
        <w:rPr>
          <w:sz w:val="28"/>
        </w:rPr>
        <w:t xml:space="preserve">about “Looking for </w:t>
      </w:r>
      <w:r w:rsidR="00401D04">
        <w:rPr>
          <w:sz w:val="28"/>
        </w:rPr>
        <w:t>Hope” focuses on lessons we can learn from the prophets.  Fortunately for us, the prophets have given us a lot of material to draw upon</w:t>
      </w:r>
      <w:r w:rsidR="007927DC">
        <w:rPr>
          <w:sz w:val="28"/>
        </w:rPr>
        <w:t xml:space="preserve"> – sixteen prophetic books in total</w:t>
      </w:r>
      <w:r w:rsidR="00DD4082">
        <w:rPr>
          <w:sz w:val="28"/>
        </w:rPr>
        <w:t xml:space="preserve">, and we’ll explore just a few.  The promise of the Gospel is that fear </w:t>
      </w:r>
      <w:r w:rsidR="00DD4082" w:rsidRPr="00664FB6">
        <w:rPr>
          <w:i/>
          <w:sz w:val="28"/>
          <w:u w:val="single"/>
        </w:rPr>
        <w:t>never</w:t>
      </w:r>
      <w:r w:rsidR="00DD4082">
        <w:rPr>
          <w:sz w:val="28"/>
        </w:rPr>
        <w:t xml:space="preserve"> has the last word, and that faith, love, and </w:t>
      </w:r>
      <w:r w:rsidR="00DD4082">
        <w:rPr>
          <w:b/>
          <w:sz w:val="28"/>
        </w:rPr>
        <w:t>hope</w:t>
      </w:r>
      <w:r w:rsidR="00DD4082">
        <w:rPr>
          <w:sz w:val="28"/>
        </w:rPr>
        <w:t xml:space="preserve"> are always our paths forward.</w:t>
      </w:r>
    </w:p>
    <w:p w:rsidR="005665D3" w:rsidRPr="00401D04" w:rsidRDefault="00712B5C" w:rsidP="00546328">
      <w:pPr>
        <w:spacing w:line="360" w:lineRule="auto"/>
        <w:rPr>
          <w:sz w:val="28"/>
        </w:rPr>
      </w:pPr>
      <w:r>
        <w:rPr>
          <w:sz w:val="28"/>
        </w:rPr>
        <w:tab/>
      </w:r>
      <w:r w:rsidR="005665D3">
        <w:rPr>
          <w:sz w:val="28"/>
        </w:rPr>
        <w:t xml:space="preserve">According to </w:t>
      </w:r>
      <w:r w:rsidR="00D50314" w:rsidRPr="00D50314">
        <w:rPr>
          <w:sz w:val="28"/>
        </w:rPr>
        <w:t>Rev. Adam Hamilton of Kansas Ci</w:t>
      </w:r>
      <w:r w:rsidR="007927DC">
        <w:rPr>
          <w:sz w:val="28"/>
        </w:rPr>
        <w:t>t</w:t>
      </w:r>
      <w:r w:rsidR="00D50314" w:rsidRPr="00D50314">
        <w:rPr>
          <w:sz w:val="28"/>
        </w:rPr>
        <w:t xml:space="preserve">y, MO, </w:t>
      </w:r>
      <w:r w:rsidR="005665D3" w:rsidRPr="00401D04">
        <w:rPr>
          <w:sz w:val="28"/>
        </w:rPr>
        <w:t xml:space="preserve">we might think of life as a recurring cycle of orientation, disorientation, and reorientation.  Orientation is the periods in life when things are going quite well </w:t>
      </w:r>
      <w:r w:rsidR="00E968D6">
        <w:rPr>
          <w:sz w:val="28"/>
        </w:rPr>
        <w:t xml:space="preserve">– or, as my cousin Anna describes it, </w:t>
      </w:r>
      <w:r w:rsidR="005665D3" w:rsidRPr="00401D04">
        <w:rPr>
          <w:sz w:val="28"/>
        </w:rPr>
        <w:t>everything is just “peachy”.  Disorientation is, of course, what we’re experiencing now in the midst of a pandemic</w:t>
      </w:r>
      <w:r w:rsidR="00DD4082">
        <w:rPr>
          <w:sz w:val="28"/>
        </w:rPr>
        <w:t>.  Disorientation is marked by</w:t>
      </w:r>
      <w:r w:rsidR="00C35CE2" w:rsidRPr="00401D04">
        <w:rPr>
          <w:sz w:val="28"/>
        </w:rPr>
        <w:t xml:space="preserve"> times of upheaval when we’re thrown for a loop; our lives are out of balance and a bit of a mess.  </w:t>
      </w:r>
      <w:r w:rsidR="00DD4082">
        <w:rPr>
          <w:sz w:val="28"/>
        </w:rPr>
        <w:t>And</w:t>
      </w:r>
      <w:r w:rsidR="00C35CE2" w:rsidRPr="00401D04">
        <w:rPr>
          <w:sz w:val="28"/>
        </w:rPr>
        <w:t xml:space="preserve"> periods of disorientation can be caused by </w:t>
      </w:r>
      <w:r w:rsidR="00DD4082">
        <w:rPr>
          <w:sz w:val="28"/>
        </w:rPr>
        <w:t>any number of</w:t>
      </w:r>
      <w:r w:rsidR="00C35CE2" w:rsidRPr="00401D04">
        <w:rPr>
          <w:sz w:val="28"/>
        </w:rPr>
        <w:t xml:space="preserve"> events – a worldwide pandemic, yes, but also more personal disruptions such as divorce or unemployment, depression, or loss of a loved one.</w:t>
      </w:r>
    </w:p>
    <w:p w:rsidR="00C35CE2" w:rsidRPr="00401D04" w:rsidRDefault="00DD4082" w:rsidP="00546328">
      <w:pPr>
        <w:spacing w:line="360" w:lineRule="auto"/>
        <w:rPr>
          <w:sz w:val="32"/>
        </w:rPr>
      </w:pPr>
      <w:r>
        <w:rPr>
          <w:sz w:val="28"/>
        </w:rPr>
        <w:tab/>
      </w:r>
      <w:r w:rsidR="00C35CE2" w:rsidRPr="00401D04">
        <w:rPr>
          <w:sz w:val="28"/>
        </w:rPr>
        <w:t>Reorientation is that period of readjustment that follows disorientation – perhaps adapting new behaviors and adjusting to a “new normal”.  Reorientation allows us to regain our sea legs so that we can once again feel more upright an</w:t>
      </w:r>
      <w:r w:rsidR="00E968D6">
        <w:rPr>
          <w:sz w:val="28"/>
        </w:rPr>
        <w:t>d</w:t>
      </w:r>
      <w:r w:rsidR="00C35CE2" w:rsidRPr="00401D04">
        <w:rPr>
          <w:sz w:val="28"/>
        </w:rPr>
        <w:t xml:space="preserve"> oriented.</w:t>
      </w:r>
    </w:p>
    <w:p w:rsidR="00FB4A7F" w:rsidRDefault="00C35CE2" w:rsidP="00546328">
      <w:pPr>
        <w:spacing w:line="360" w:lineRule="auto"/>
        <w:rPr>
          <w:sz w:val="28"/>
        </w:rPr>
      </w:pPr>
      <w:r>
        <w:rPr>
          <w:sz w:val="28"/>
        </w:rPr>
        <w:lastRenderedPageBreak/>
        <w:tab/>
        <w:t xml:space="preserve">The prophets were operating in a period of major disorientation, and they delivered messages of hope.  </w:t>
      </w:r>
      <w:r w:rsidR="00B05F06">
        <w:rPr>
          <w:sz w:val="28"/>
        </w:rPr>
        <w:t xml:space="preserve">Historically speaking, the prophets were writing to a people who had been exiled in Babylonia.  Judea was just a tiny little place located between two major powers – Egypt and Babylonia.  The Jews sided with Egypt, and when Babylonia won, more than 10,000 Judeans were taken back to Babylonia and held captive. </w:t>
      </w:r>
      <w:r w:rsidR="00FB4A7F">
        <w:rPr>
          <w:sz w:val="28"/>
        </w:rPr>
        <w:t xml:space="preserve">It’s a period of unimaginable despair and desperation.  </w:t>
      </w:r>
      <w:proofErr w:type="spellStart"/>
      <w:r w:rsidR="00FB4A7F">
        <w:rPr>
          <w:sz w:val="28"/>
        </w:rPr>
        <w:t>Ezekial</w:t>
      </w:r>
      <w:proofErr w:type="spellEnd"/>
      <w:r w:rsidR="00FB4A7F">
        <w:rPr>
          <w:sz w:val="28"/>
        </w:rPr>
        <w:t xml:space="preserve"> has been in exile for a very long time, witness to horrific human suffering, and </w:t>
      </w:r>
      <w:r w:rsidR="00BE6C23">
        <w:rPr>
          <w:sz w:val="28"/>
        </w:rPr>
        <w:t>it’s in</w:t>
      </w:r>
      <w:r w:rsidR="00FB4A7F">
        <w:rPr>
          <w:sz w:val="28"/>
        </w:rPr>
        <w:t xml:space="preserve"> the midst of the hopelessness, </w:t>
      </w:r>
      <w:r w:rsidR="00BE6C23">
        <w:rPr>
          <w:sz w:val="28"/>
        </w:rPr>
        <w:t xml:space="preserve">that he receives his vision of dry bones </w:t>
      </w:r>
      <w:r w:rsidR="00E968D6">
        <w:rPr>
          <w:sz w:val="28"/>
        </w:rPr>
        <w:t xml:space="preserve">we heard earlier.  Recall what </w:t>
      </w:r>
      <w:proofErr w:type="spellStart"/>
      <w:r w:rsidR="00E968D6">
        <w:rPr>
          <w:sz w:val="28"/>
        </w:rPr>
        <w:t>Ezekial</w:t>
      </w:r>
      <w:proofErr w:type="spellEnd"/>
      <w:r w:rsidR="00E968D6">
        <w:rPr>
          <w:sz w:val="28"/>
        </w:rPr>
        <w:t xml:space="preserve"> says …</w:t>
      </w:r>
      <w:r w:rsidR="00FB4A7F">
        <w:rPr>
          <w:sz w:val="28"/>
        </w:rPr>
        <w:t xml:space="preserve">  </w:t>
      </w:r>
    </w:p>
    <w:p w:rsidR="00FB4A7F" w:rsidRPr="00FB4A7F" w:rsidRDefault="00FB4A7F" w:rsidP="00A230DC">
      <w:pPr>
        <w:spacing w:before="100" w:beforeAutospacing="1" w:after="100" w:afterAutospacing="1" w:line="240" w:lineRule="auto"/>
        <w:ind w:left="720"/>
        <w:rPr>
          <w:rFonts w:ascii="Segoe UI" w:eastAsia="Times New Roman" w:hAnsi="Segoe UI" w:cs="Segoe UI"/>
          <w:color w:val="000000"/>
          <w:sz w:val="24"/>
          <w:szCs w:val="24"/>
        </w:rPr>
      </w:pPr>
      <w:r w:rsidRPr="00FB4A7F">
        <w:rPr>
          <w:rFonts w:ascii="Segoe UI" w:eastAsia="Times New Roman" w:hAnsi="Segoe UI" w:cs="Segoe UI"/>
          <w:color w:val="000000"/>
          <w:sz w:val="24"/>
          <w:szCs w:val="24"/>
        </w:rPr>
        <w:t xml:space="preserve">The hand of the </w:t>
      </w:r>
      <w:r w:rsidRPr="00FB4A7F">
        <w:rPr>
          <w:rFonts w:ascii="Segoe UI" w:eastAsia="Times New Roman" w:hAnsi="Segoe UI" w:cs="Segoe UI"/>
          <w:smallCaps/>
          <w:color w:val="000000"/>
          <w:sz w:val="24"/>
          <w:szCs w:val="24"/>
        </w:rPr>
        <w:t>L</w:t>
      </w:r>
      <w:r w:rsidR="00A230DC" w:rsidRPr="00A230DC">
        <w:rPr>
          <w:rFonts w:ascii="Segoe UI" w:eastAsia="Times New Roman" w:hAnsi="Segoe UI" w:cs="Segoe UI"/>
          <w:color w:val="000000"/>
          <w:sz w:val="24"/>
          <w:szCs w:val="24"/>
        </w:rPr>
        <w:t>ord</w:t>
      </w:r>
      <w:r w:rsidRPr="00FB4A7F">
        <w:rPr>
          <w:rFonts w:ascii="Segoe UI" w:eastAsia="Times New Roman" w:hAnsi="Segoe UI" w:cs="Segoe UI"/>
          <w:color w:val="000000"/>
          <w:sz w:val="24"/>
          <w:szCs w:val="24"/>
        </w:rPr>
        <w:t xml:space="preserve"> was on me</w:t>
      </w:r>
      <w:r w:rsidR="00A230DC">
        <w:rPr>
          <w:rFonts w:ascii="Segoe UI" w:eastAsia="Times New Roman" w:hAnsi="Segoe UI" w:cs="Segoe UI"/>
          <w:color w:val="000000"/>
          <w:sz w:val="24"/>
          <w:szCs w:val="24"/>
        </w:rPr>
        <w:t xml:space="preserve"> … </w:t>
      </w:r>
      <w:r w:rsidRPr="00FB4A7F">
        <w:rPr>
          <w:rFonts w:ascii="Segoe UI" w:eastAsia="Times New Roman" w:hAnsi="Segoe UI" w:cs="Segoe UI"/>
          <w:color w:val="000000"/>
          <w:sz w:val="24"/>
          <w:szCs w:val="24"/>
        </w:rPr>
        <w:t>in the middle of a valley</w:t>
      </w:r>
      <w:r w:rsidR="00A230DC">
        <w:rPr>
          <w:rFonts w:ascii="Segoe UI" w:eastAsia="Times New Roman" w:hAnsi="Segoe UI" w:cs="Segoe UI"/>
          <w:color w:val="000000"/>
          <w:sz w:val="24"/>
          <w:szCs w:val="24"/>
        </w:rPr>
        <w:t xml:space="preserve"> </w:t>
      </w:r>
      <w:r w:rsidRPr="00FB4A7F">
        <w:rPr>
          <w:rFonts w:ascii="Segoe UI" w:eastAsia="Times New Roman" w:hAnsi="Segoe UI" w:cs="Segoe UI"/>
          <w:color w:val="000000"/>
          <w:sz w:val="24"/>
          <w:szCs w:val="24"/>
        </w:rPr>
        <w:t xml:space="preserve">full of bones that were very dry. </w:t>
      </w:r>
      <w:r w:rsidR="00A230DC">
        <w:rPr>
          <w:rFonts w:ascii="Segoe UI" w:eastAsia="Times New Roman" w:hAnsi="Segoe UI" w:cs="Segoe UI"/>
          <w:b/>
          <w:bCs/>
          <w:color w:val="000000"/>
          <w:sz w:val="24"/>
          <w:szCs w:val="24"/>
          <w:vertAlign w:val="superscript"/>
        </w:rPr>
        <w:t xml:space="preserve"> </w:t>
      </w:r>
      <w:r w:rsidR="00A230DC">
        <w:rPr>
          <w:rFonts w:ascii="Segoe UI" w:eastAsia="Times New Roman" w:hAnsi="Segoe UI" w:cs="Segoe UI"/>
          <w:color w:val="000000"/>
          <w:sz w:val="24"/>
          <w:szCs w:val="24"/>
        </w:rPr>
        <w:t xml:space="preserve">… The Lord </w:t>
      </w:r>
      <w:r w:rsidRPr="00FB4A7F">
        <w:rPr>
          <w:rFonts w:ascii="Segoe UI" w:eastAsia="Times New Roman" w:hAnsi="Segoe UI" w:cs="Segoe UI"/>
          <w:color w:val="000000"/>
          <w:sz w:val="24"/>
          <w:szCs w:val="24"/>
        </w:rPr>
        <w:t xml:space="preserve">said to me, “Prophesy to these bones and say to them, ‘Dry bones, hear the word of the </w:t>
      </w:r>
      <w:r w:rsidRPr="00FB4A7F">
        <w:rPr>
          <w:rFonts w:ascii="Segoe UI" w:eastAsia="Times New Roman" w:hAnsi="Segoe UI" w:cs="Segoe UI"/>
          <w:smallCaps/>
          <w:color w:val="000000"/>
          <w:sz w:val="24"/>
          <w:szCs w:val="24"/>
        </w:rPr>
        <w:t>Lord</w:t>
      </w:r>
      <w:r w:rsidRPr="00FB4A7F">
        <w:rPr>
          <w:rFonts w:ascii="Segoe UI" w:eastAsia="Times New Roman" w:hAnsi="Segoe UI" w:cs="Segoe UI"/>
          <w:color w:val="000000"/>
          <w:sz w:val="24"/>
          <w:szCs w:val="24"/>
        </w:rPr>
        <w:t xml:space="preserve">! </w:t>
      </w:r>
      <w:r w:rsidR="00A230DC">
        <w:rPr>
          <w:rFonts w:ascii="Segoe UI" w:eastAsia="Times New Roman" w:hAnsi="Segoe UI" w:cs="Segoe UI"/>
          <w:color w:val="000000"/>
          <w:sz w:val="24"/>
          <w:szCs w:val="24"/>
        </w:rPr>
        <w:t xml:space="preserve">… </w:t>
      </w:r>
      <w:r w:rsidRPr="00FB4A7F">
        <w:rPr>
          <w:rFonts w:ascii="Segoe UI" w:eastAsia="Times New Roman" w:hAnsi="Segoe UI" w:cs="Segoe UI"/>
          <w:color w:val="000000"/>
          <w:sz w:val="24"/>
          <w:szCs w:val="24"/>
        </w:rPr>
        <w:t xml:space="preserve">So I prophesied as I was commanded. </w:t>
      </w:r>
      <w:r w:rsidR="00A230DC">
        <w:rPr>
          <w:rFonts w:ascii="Segoe UI" w:eastAsia="Times New Roman" w:hAnsi="Segoe UI" w:cs="Segoe UI"/>
          <w:color w:val="000000"/>
          <w:sz w:val="24"/>
          <w:szCs w:val="24"/>
        </w:rPr>
        <w:t>… T</w:t>
      </w:r>
      <w:r w:rsidRPr="00FB4A7F">
        <w:rPr>
          <w:rFonts w:ascii="Segoe UI" w:eastAsia="Times New Roman" w:hAnsi="Segoe UI" w:cs="Segoe UI"/>
          <w:color w:val="000000"/>
          <w:sz w:val="24"/>
          <w:szCs w:val="24"/>
        </w:rPr>
        <w:t xml:space="preserve">endons and flesh appeared on </w:t>
      </w:r>
      <w:r w:rsidR="00A230DC">
        <w:rPr>
          <w:rFonts w:ascii="Segoe UI" w:eastAsia="Times New Roman" w:hAnsi="Segoe UI" w:cs="Segoe UI"/>
          <w:color w:val="000000"/>
          <w:sz w:val="24"/>
          <w:szCs w:val="24"/>
        </w:rPr>
        <w:t>the bones</w:t>
      </w:r>
      <w:r w:rsidRPr="00FB4A7F">
        <w:rPr>
          <w:rFonts w:ascii="Segoe UI" w:eastAsia="Times New Roman" w:hAnsi="Segoe UI" w:cs="Segoe UI"/>
          <w:color w:val="000000"/>
          <w:sz w:val="24"/>
          <w:szCs w:val="24"/>
        </w:rPr>
        <w:t xml:space="preserve"> and skin covered them</w:t>
      </w:r>
      <w:r w:rsidR="00A230DC">
        <w:rPr>
          <w:rFonts w:ascii="Segoe UI" w:eastAsia="Times New Roman" w:hAnsi="Segoe UI" w:cs="Segoe UI"/>
          <w:color w:val="000000"/>
          <w:sz w:val="24"/>
          <w:szCs w:val="24"/>
        </w:rPr>
        <w:t xml:space="preserve"> … </w:t>
      </w:r>
      <w:r w:rsidRPr="00FB4A7F">
        <w:rPr>
          <w:rFonts w:ascii="Segoe UI" w:eastAsia="Times New Roman" w:hAnsi="Segoe UI" w:cs="Segoe UI"/>
          <w:color w:val="000000"/>
          <w:sz w:val="24"/>
          <w:szCs w:val="24"/>
        </w:rPr>
        <w:t>breath entered them; they came to life and stood up on their feet—a vast army.</w:t>
      </w:r>
    </w:p>
    <w:p w:rsidR="00FB4A7F" w:rsidRPr="00FB4A7F" w:rsidRDefault="00FB4A7F" w:rsidP="00FB4A7F">
      <w:pPr>
        <w:spacing w:before="100" w:beforeAutospacing="1" w:after="100" w:afterAutospacing="1" w:line="240" w:lineRule="auto"/>
        <w:ind w:left="720"/>
        <w:rPr>
          <w:rFonts w:ascii="Segoe UI" w:eastAsia="Times New Roman" w:hAnsi="Segoe UI" w:cs="Segoe UI"/>
          <w:color w:val="000000"/>
          <w:sz w:val="24"/>
          <w:szCs w:val="24"/>
        </w:rPr>
      </w:pPr>
      <w:r w:rsidRPr="00FB4A7F">
        <w:rPr>
          <w:rFonts w:ascii="Segoe UI" w:eastAsia="Times New Roman" w:hAnsi="Segoe UI" w:cs="Segoe UI"/>
          <w:color w:val="000000"/>
          <w:sz w:val="24"/>
          <w:szCs w:val="24"/>
        </w:rPr>
        <w:t xml:space="preserve">Then </w:t>
      </w:r>
      <w:r w:rsidR="00A230DC">
        <w:rPr>
          <w:rFonts w:ascii="Segoe UI" w:eastAsia="Times New Roman" w:hAnsi="Segoe UI" w:cs="Segoe UI"/>
          <w:color w:val="000000"/>
          <w:sz w:val="24"/>
          <w:szCs w:val="24"/>
        </w:rPr>
        <w:t>the Lord</w:t>
      </w:r>
      <w:r w:rsidRPr="00FB4A7F">
        <w:rPr>
          <w:rFonts w:ascii="Segoe UI" w:eastAsia="Times New Roman" w:hAnsi="Segoe UI" w:cs="Segoe UI"/>
          <w:color w:val="000000"/>
          <w:sz w:val="24"/>
          <w:szCs w:val="24"/>
        </w:rPr>
        <w:t xml:space="preserve"> said to me: “Son of man, these bones are the people of Israel. They say, ‘Our bones are dried up and our hope is gone; we are cut off.’ </w:t>
      </w:r>
      <w:r w:rsidRPr="00FB4A7F">
        <w:rPr>
          <w:rFonts w:ascii="Segoe UI" w:eastAsia="Times New Roman" w:hAnsi="Segoe UI" w:cs="Segoe UI"/>
          <w:b/>
          <w:bCs/>
          <w:color w:val="000000"/>
          <w:sz w:val="24"/>
          <w:szCs w:val="24"/>
          <w:vertAlign w:val="superscript"/>
        </w:rPr>
        <w:t> </w:t>
      </w:r>
      <w:r w:rsidRPr="00FB4A7F">
        <w:rPr>
          <w:rFonts w:ascii="Segoe UI" w:eastAsia="Times New Roman" w:hAnsi="Segoe UI" w:cs="Segoe UI"/>
          <w:color w:val="000000"/>
          <w:sz w:val="24"/>
          <w:szCs w:val="24"/>
        </w:rPr>
        <w:t xml:space="preserve">Therefore </w:t>
      </w:r>
      <w:r w:rsidR="00F647D8">
        <w:rPr>
          <w:rFonts w:ascii="Segoe UI" w:eastAsia="Times New Roman" w:hAnsi="Segoe UI" w:cs="Segoe UI"/>
          <w:color w:val="000000"/>
          <w:sz w:val="24"/>
          <w:szCs w:val="24"/>
        </w:rPr>
        <w:t>prophesy and say to them: ‘</w:t>
      </w:r>
      <w:proofErr w:type="gramStart"/>
      <w:r w:rsidR="00F647D8">
        <w:rPr>
          <w:rFonts w:ascii="Segoe UI" w:eastAsia="Times New Roman" w:hAnsi="Segoe UI" w:cs="Segoe UI"/>
          <w:color w:val="000000"/>
          <w:sz w:val="24"/>
          <w:szCs w:val="24"/>
        </w:rPr>
        <w:t>This</w:t>
      </w:r>
      <w:proofErr w:type="gramEnd"/>
      <w:r w:rsidR="00F647D8">
        <w:rPr>
          <w:rFonts w:ascii="Segoe UI" w:eastAsia="Times New Roman" w:hAnsi="Segoe UI" w:cs="Segoe UI"/>
          <w:color w:val="000000"/>
          <w:sz w:val="24"/>
          <w:szCs w:val="24"/>
        </w:rPr>
        <w:t xml:space="preserve"> is what the Sovereign Lord says: … I </w:t>
      </w:r>
      <w:r w:rsidRPr="00FB4A7F">
        <w:rPr>
          <w:rFonts w:ascii="Segoe UI" w:eastAsia="Times New Roman" w:hAnsi="Segoe UI" w:cs="Segoe UI"/>
          <w:color w:val="000000"/>
          <w:sz w:val="24"/>
          <w:szCs w:val="24"/>
        </w:rPr>
        <w:t>will bring</w:t>
      </w:r>
      <w:r w:rsidR="00F647D8">
        <w:rPr>
          <w:rFonts w:ascii="Segoe UI" w:eastAsia="Times New Roman" w:hAnsi="Segoe UI" w:cs="Segoe UI"/>
          <w:color w:val="000000"/>
          <w:sz w:val="24"/>
          <w:szCs w:val="24"/>
        </w:rPr>
        <w:t xml:space="preserve"> you back to the land of Israel</w:t>
      </w:r>
      <w:r w:rsidRPr="00FB4A7F">
        <w:rPr>
          <w:rFonts w:ascii="Segoe UI" w:eastAsia="Times New Roman" w:hAnsi="Segoe UI" w:cs="Segoe UI"/>
          <w:color w:val="000000"/>
          <w:sz w:val="24"/>
          <w:szCs w:val="24"/>
        </w:rPr>
        <w:t xml:space="preserve"> </w:t>
      </w:r>
      <w:r w:rsidR="00F647D8" w:rsidRPr="00F647D8">
        <w:rPr>
          <w:rFonts w:ascii="Segoe UI" w:eastAsia="Times New Roman" w:hAnsi="Segoe UI" w:cs="Segoe UI"/>
          <w:color w:val="000000"/>
          <w:sz w:val="24"/>
          <w:szCs w:val="24"/>
        </w:rPr>
        <w:t>…</w:t>
      </w:r>
      <w:r w:rsidRPr="00F647D8">
        <w:rPr>
          <w:rFonts w:ascii="Segoe UI" w:eastAsia="Times New Roman" w:hAnsi="Segoe UI" w:cs="Segoe UI"/>
          <w:b/>
          <w:bCs/>
          <w:color w:val="000000"/>
          <w:sz w:val="24"/>
          <w:szCs w:val="24"/>
          <w:vertAlign w:val="superscript"/>
        </w:rPr>
        <w:t> </w:t>
      </w:r>
      <w:r w:rsidRPr="00F647D8">
        <w:rPr>
          <w:rFonts w:ascii="Segoe UI" w:eastAsia="Times New Roman" w:hAnsi="Segoe UI" w:cs="Segoe UI"/>
          <w:color w:val="000000"/>
          <w:sz w:val="24"/>
          <w:szCs w:val="24"/>
        </w:rPr>
        <w:t>I will put my Spirit in you and you will live, and I will settle you in your own land. Then you will know that I the Lord have spoken</w:t>
      </w:r>
      <w:r w:rsidR="00F647D8">
        <w:rPr>
          <w:rFonts w:ascii="Segoe UI" w:eastAsia="Times New Roman" w:hAnsi="Segoe UI" w:cs="Segoe UI"/>
          <w:color w:val="000000"/>
          <w:sz w:val="24"/>
          <w:szCs w:val="24"/>
        </w:rPr>
        <w:t>.’”</w:t>
      </w:r>
    </w:p>
    <w:p w:rsidR="004A461C" w:rsidRDefault="00FB4A7F" w:rsidP="00F647D8">
      <w:pPr>
        <w:spacing w:line="360" w:lineRule="auto"/>
        <w:rPr>
          <w:sz w:val="28"/>
        </w:rPr>
      </w:pPr>
      <w:proofErr w:type="spellStart"/>
      <w:r>
        <w:rPr>
          <w:sz w:val="28"/>
        </w:rPr>
        <w:t>Ezekial</w:t>
      </w:r>
      <w:proofErr w:type="spellEnd"/>
      <w:r>
        <w:rPr>
          <w:sz w:val="28"/>
        </w:rPr>
        <w:t xml:space="preserve"> shares this message of hope – the promise that the future will be brighter, that the situation they currently endure will not last forever.  For some of us, the isolation we may be experiencing as a result of the Coronavirus my, indeed, feel a bit like exile. </w:t>
      </w:r>
      <w:r w:rsidR="00F647D8">
        <w:rPr>
          <w:sz w:val="28"/>
        </w:rPr>
        <w:t xml:space="preserve"> And God promises that better days will come.  Not instantly, not without having to </w:t>
      </w:r>
      <w:r w:rsidR="004A461C">
        <w:rPr>
          <w:sz w:val="28"/>
        </w:rPr>
        <w:t>live through</w:t>
      </w:r>
      <w:r w:rsidR="00F647D8">
        <w:rPr>
          <w:sz w:val="28"/>
        </w:rPr>
        <w:t xml:space="preserve"> some hardships, but the promise is certain, hope will prevail.</w:t>
      </w:r>
      <w:r w:rsidR="004A461C">
        <w:rPr>
          <w:sz w:val="28"/>
        </w:rPr>
        <w:tab/>
      </w:r>
    </w:p>
    <w:p w:rsidR="004409E6" w:rsidRDefault="004A461C" w:rsidP="00F647D8">
      <w:pPr>
        <w:spacing w:line="360" w:lineRule="auto"/>
        <w:rPr>
          <w:sz w:val="28"/>
        </w:rPr>
      </w:pPr>
      <w:r>
        <w:rPr>
          <w:sz w:val="28"/>
        </w:rPr>
        <w:tab/>
      </w:r>
      <w:r w:rsidR="00153491">
        <w:rPr>
          <w:sz w:val="28"/>
        </w:rPr>
        <w:t>Here’s</w:t>
      </w:r>
      <w:r w:rsidR="00B51EA8">
        <w:rPr>
          <w:sz w:val="28"/>
        </w:rPr>
        <w:t xml:space="preserve"> a</w:t>
      </w:r>
      <w:r>
        <w:rPr>
          <w:sz w:val="28"/>
        </w:rPr>
        <w:t xml:space="preserve">nother </w:t>
      </w:r>
      <w:r w:rsidR="00B51EA8">
        <w:rPr>
          <w:sz w:val="28"/>
        </w:rPr>
        <w:t>prophet who offers reassurance from the Lord</w:t>
      </w:r>
      <w:r w:rsidR="00153491">
        <w:rPr>
          <w:sz w:val="28"/>
        </w:rPr>
        <w:t>:  Isaiah</w:t>
      </w:r>
      <w:r w:rsidR="00B51EA8">
        <w:rPr>
          <w:sz w:val="28"/>
        </w:rPr>
        <w:t xml:space="preserve">.  </w:t>
      </w:r>
      <w:r w:rsidR="00153491">
        <w:rPr>
          <w:sz w:val="28"/>
        </w:rPr>
        <w:t xml:space="preserve">Now </w:t>
      </w:r>
      <w:r w:rsidR="00B51EA8">
        <w:rPr>
          <w:sz w:val="28"/>
        </w:rPr>
        <w:t xml:space="preserve">Isaiah lived 120 years </w:t>
      </w:r>
      <w:r w:rsidR="00B51EA8" w:rsidRPr="00153491">
        <w:rPr>
          <w:i/>
          <w:sz w:val="28"/>
        </w:rPr>
        <w:t>before</w:t>
      </w:r>
      <w:r w:rsidR="00B51EA8">
        <w:rPr>
          <w:sz w:val="28"/>
        </w:rPr>
        <w:t xml:space="preserve"> the Babylonian exile, and scholars are uncertain whether he was </w:t>
      </w:r>
      <w:r w:rsidR="00B51EA8">
        <w:rPr>
          <w:sz w:val="28"/>
        </w:rPr>
        <w:lastRenderedPageBreak/>
        <w:t xml:space="preserve">predicting what would occur or if others wrote under his name – that remains open to debate.  </w:t>
      </w:r>
      <w:r w:rsidR="00153491">
        <w:rPr>
          <w:sz w:val="28"/>
        </w:rPr>
        <w:t xml:space="preserve">Regardless, </w:t>
      </w:r>
      <w:r w:rsidR="00B51EA8">
        <w:rPr>
          <w:sz w:val="28"/>
        </w:rPr>
        <w:t xml:space="preserve">Isaiah </w:t>
      </w:r>
      <w:r w:rsidR="00153491">
        <w:rPr>
          <w:sz w:val="28"/>
        </w:rPr>
        <w:t xml:space="preserve">offers these insightful words </w:t>
      </w:r>
      <w:r w:rsidR="00B51EA8">
        <w:rPr>
          <w:sz w:val="28"/>
        </w:rPr>
        <w:t>(40:28-31) …</w:t>
      </w:r>
    </w:p>
    <w:p w:rsidR="004409E6" w:rsidRDefault="00D42A53" w:rsidP="00B51EA8">
      <w:pPr>
        <w:spacing w:line="360" w:lineRule="auto"/>
        <w:ind w:left="720"/>
        <w:rPr>
          <w:sz w:val="28"/>
        </w:rPr>
      </w:pPr>
      <w:r>
        <w:rPr>
          <w:rStyle w:val="text"/>
          <w:rFonts w:ascii="Segoe UI" w:hAnsi="Segoe UI" w:cs="Segoe UI"/>
          <w:color w:val="000000"/>
        </w:rPr>
        <w:t>Do you not know?</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Have you not heard?</w:t>
      </w:r>
      <w:r>
        <w:rPr>
          <w:rFonts w:ascii="Segoe UI" w:hAnsi="Segoe UI" w:cs="Segoe UI"/>
          <w:color w:val="000000"/>
        </w:rPr>
        <w:br/>
      </w:r>
      <w:r>
        <w:rPr>
          <w:rStyle w:val="text"/>
          <w:rFonts w:ascii="Segoe UI" w:hAnsi="Segoe UI" w:cs="Segoe UI"/>
          <w:color w:val="000000"/>
        </w:rPr>
        <w:t xml:space="preserve">The </w:t>
      </w:r>
      <w:r>
        <w:rPr>
          <w:rStyle w:val="small-caps"/>
          <w:rFonts w:ascii="Segoe UI" w:hAnsi="Segoe UI" w:cs="Segoe UI"/>
          <w:smallCaps/>
          <w:color w:val="000000"/>
        </w:rPr>
        <w:t>Lord</w:t>
      </w:r>
      <w:r>
        <w:rPr>
          <w:rStyle w:val="text"/>
          <w:rFonts w:ascii="Segoe UI" w:hAnsi="Segoe UI" w:cs="Segoe UI"/>
          <w:color w:val="000000"/>
        </w:rPr>
        <w:t xml:space="preserve"> is the everlasting God,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Creator of the ends of the earth.</w:t>
      </w:r>
      <w:r>
        <w:rPr>
          <w:rFonts w:ascii="Segoe UI" w:hAnsi="Segoe UI" w:cs="Segoe UI"/>
          <w:color w:val="000000"/>
        </w:rPr>
        <w:br/>
      </w:r>
      <w:r>
        <w:rPr>
          <w:rStyle w:val="text"/>
          <w:rFonts w:ascii="Segoe UI" w:hAnsi="Segoe UI" w:cs="Segoe UI"/>
          <w:color w:val="000000"/>
        </w:rPr>
        <w:t>He will not grow tired or weary,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his understanding no one can fathom.</w:t>
      </w:r>
      <w:r>
        <w:rPr>
          <w:rFonts w:ascii="Segoe UI" w:hAnsi="Segoe UI" w:cs="Segoe UI"/>
          <w:color w:val="000000"/>
        </w:rPr>
        <w:br/>
      </w:r>
      <w:r>
        <w:rPr>
          <w:rStyle w:val="text"/>
          <w:rFonts w:ascii="Segoe UI" w:hAnsi="Segoe UI" w:cs="Segoe UI"/>
          <w:b/>
          <w:bCs/>
          <w:color w:val="000000"/>
          <w:vertAlign w:val="superscript"/>
        </w:rPr>
        <w:t>29 </w:t>
      </w:r>
      <w:r>
        <w:rPr>
          <w:rStyle w:val="text"/>
          <w:rFonts w:ascii="Segoe UI" w:hAnsi="Segoe UI" w:cs="Segoe UI"/>
          <w:color w:val="000000"/>
        </w:rPr>
        <w:t>He gives strength to the weary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increases the power of the weak.</w:t>
      </w:r>
      <w:r>
        <w:rPr>
          <w:rFonts w:ascii="Segoe UI" w:hAnsi="Segoe UI" w:cs="Segoe UI"/>
          <w:color w:val="000000"/>
        </w:rPr>
        <w:br/>
      </w:r>
      <w:r>
        <w:rPr>
          <w:rStyle w:val="text"/>
          <w:rFonts w:ascii="Segoe UI" w:hAnsi="Segoe UI" w:cs="Segoe UI"/>
          <w:b/>
          <w:bCs/>
          <w:color w:val="000000"/>
          <w:vertAlign w:val="superscript"/>
        </w:rPr>
        <w:t>30 </w:t>
      </w:r>
      <w:r>
        <w:rPr>
          <w:rStyle w:val="text"/>
          <w:rFonts w:ascii="Segoe UI" w:hAnsi="Segoe UI" w:cs="Segoe UI"/>
          <w:color w:val="000000"/>
        </w:rPr>
        <w:t>Even youths grow tired and weary,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young men stumble and fall</w:t>
      </w:r>
      <w:proofErr w:type="gramStart"/>
      <w:r>
        <w:rPr>
          <w:rStyle w:val="text"/>
          <w:rFonts w:ascii="Segoe UI" w:hAnsi="Segoe UI" w:cs="Segoe UI"/>
          <w:color w:val="000000"/>
        </w:rPr>
        <w:t>;</w:t>
      </w:r>
      <w:proofErr w:type="gramEnd"/>
      <w:r>
        <w:rPr>
          <w:rFonts w:ascii="Segoe UI" w:hAnsi="Segoe UI" w:cs="Segoe UI"/>
          <w:color w:val="000000"/>
        </w:rPr>
        <w:br/>
      </w:r>
      <w:r>
        <w:rPr>
          <w:rStyle w:val="text"/>
          <w:rFonts w:ascii="Segoe UI" w:hAnsi="Segoe UI" w:cs="Segoe UI"/>
          <w:b/>
          <w:bCs/>
          <w:color w:val="000000"/>
          <w:vertAlign w:val="superscript"/>
        </w:rPr>
        <w:t>31 </w:t>
      </w:r>
      <w:r>
        <w:rPr>
          <w:rStyle w:val="text"/>
          <w:rFonts w:ascii="Segoe UI" w:hAnsi="Segoe UI" w:cs="Segoe UI"/>
          <w:color w:val="000000"/>
        </w:rPr>
        <w:t xml:space="preserve">but those who hope in the </w:t>
      </w:r>
      <w:r>
        <w:rPr>
          <w:rStyle w:val="small-caps"/>
          <w:rFonts w:ascii="Segoe UI" w:hAnsi="Segoe UI" w:cs="Segoe UI"/>
          <w:smallCaps/>
          <w:color w:val="000000"/>
        </w:rPr>
        <w:t>Lord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will renew their strength.</w:t>
      </w:r>
      <w:r>
        <w:rPr>
          <w:rFonts w:ascii="Segoe UI" w:hAnsi="Segoe UI" w:cs="Segoe UI"/>
          <w:color w:val="000000"/>
        </w:rPr>
        <w:br/>
      </w:r>
      <w:r>
        <w:rPr>
          <w:rStyle w:val="text"/>
          <w:rFonts w:ascii="Segoe UI" w:hAnsi="Segoe UI" w:cs="Segoe UI"/>
          <w:color w:val="000000"/>
        </w:rPr>
        <w:t>They will soar on wings like eagles;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they will run and not grow weary,</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they will walk and not be faint.</w:t>
      </w:r>
      <w:r>
        <w:rPr>
          <w:sz w:val="28"/>
        </w:rPr>
        <w:t xml:space="preserve"> </w:t>
      </w:r>
    </w:p>
    <w:p w:rsidR="00D42A53" w:rsidRDefault="00153491">
      <w:pPr>
        <w:spacing w:line="360" w:lineRule="auto"/>
        <w:rPr>
          <w:sz w:val="28"/>
        </w:rPr>
      </w:pPr>
      <w:r>
        <w:rPr>
          <w:sz w:val="28"/>
        </w:rPr>
        <w:t xml:space="preserve">I’d like us to </w:t>
      </w:r>
      <w:r w:rsidR="00B51EA8">
        <w:rPr>
          <w:sz w:val="28"/>
        </w:rPr>
        <w:t xml:space="preserve">read that last verse together – it’s </w:t>
      </w:r>
      <w:r>
        <w:rPr>
          <w:sz w:val="28"/>
        </w:rPr>
        <w:t>printed</w:t>
      </w:r>
      <w:r w:rsidR="00D42A53">
        <w:rPr>
          <w:sz w:val="28"/>
        </w:rPr>
        <w:t xml:space="preserve"> on the front of you</w:t>
      </w:r>
      <w:r w:rsidR="00C4599A">
        <w:rPr>
          <w:sz w:val="28"/>
        </w:rPr>
        <w:t>r</w:t>
      </w:r>
      <w:r w:rsidR="00D42A53">
        <w:rPr>
          <w:sz w:val="28"/>
        </w:rPr>
        <w:t xml:space="preserve"> bulletin – </w:t>
      </w:r>
      <w:r w:rsidR="00B51EA8">
        <w:rPr>
          <w:sz w:val="28"/>
        </w:rPr>
        <w:t>“</w:t>
      </w:r>
      <w:r w:rsidR="00D42A53">
        <w:rPr>
          <w:sz w:val="28"/>
        </w:rPr>
        <w:t>Those who wait for the Lord will renew their strength, they will mount up with wings like eagles, they will run and not be weary, they will walk and not faint.</w:t>
      </w:r>
      <w:r w:rsidR="00B51EA8">
        <w:rPr>
          <w:sz w:val="28"/>
        </w:rPr>
        <w:t>”</w:t>
      </w:r>
    </w:p>
    <w:p w:rsidR="00215477" w:rsidRDefault="00B51EA8" w:rsidP="00C4599A">
      <w:pPr>
        <w:spacing w:line="360" w:lineRule="auto"/>
        <w:rPr>
          <w:sz w:val="28"/>
        </w:rPr>
      </w:pPr>
      <w:r>
        <w:rPr>
          <w:sz w:val="28"/>
        </w:rPr>
        <w:tab/>
        <w:t xml:space="preserve">I love how often images of eagles </w:t>
      </w:r>
      <w:r w:rsidR="00215477">
        <w:rPr>
          <w:sz w:val="28"/>
        </w:rPr>
        <w:t xml:space="preserve">represent signs of hope.  </w:t>
      </w:r>
      <w:r w:rsidR="00153491">
        <w:rPr>
          <w:sz w:val="28"/>
        </w:rPr>
        <w:t xml:space="preserve">Miraculously enough, </w:t>
      </w:r>
      <w:r w:rsidR="00215477">
        <w:rPr>
          <w:sz w:val="28"/>
        </w:rPr>
        <w:t xml:space="preserve">right in the midst of writing this sermon on looking for hope, I was driving from my house into Gaylord and not a mile from home I actually had to come to a complete stop because an eagle landed right in the road.  </w:t>
      </w:r>
      <w:r w:rsidR="00153491">
        <w:rPr>
          <w:sz w:val="28"/>
        </w:rPr>
        <w:t xml:space="preserve">I remember it distinctly – on May </w:t>
      </w:r>
      <w:r w:rsidR="00C657E3">
        <w:rPr>
          <w:sz w:val="28"/>
        </w:rPr>
        <w:t>2</w:t>
      </w:r>
      <w:r w:rsidR="0038779E">
        <w:rPr>
          <w:sz w:val="28"/>
        </w:rPr>
        <w:t>4</w:t>
      </w:r>
      <w:r w:rsidR="00C657E3" w:rsidRPr="00C657E3">
        <w:rPr>
          <w:sz w:val="28"/>
          <w:vertAlign w:val="superscript"/>
        </w:rPr>
        <w:t>th</w:t>
      </w:r>
      <w:r w:rsidR="00153491">
        <w:rPr>
          <w:sz w:val="28"/>
        </w:rPr>
        <w:t>, a</w:t>
      </w:r>
      <w:r w:rsidR="00215477">
        <w:rPr>
          <w:sz w:val="28"/>
        </w:rPr>
        <w:t>n eagle right in the middle of highway M-32; it certainly felt to me like a</w:t>
      </w:r>
      <w:r w:rsidR="00153491">
        <w:rPr>
          <w:sz w:val="28"/>
        </w:rPr>
        <w:t xml:space="preserve"> prophetic</w:t>
      </w:r>
      <w:r w:rsidR="00215477">
        <w:rPr>
          <w:sz w:val="28"/>
        </w:rPr>
        <w:t xml:space="preserve"> message of hope.  </w:t>
      </w:r>
    </w:p>
    <w:p w:rsidR="00C4599A" w:rsidRDefault="00215477" w:rsidP="00C4599A">
      <w:pPr>
        <w:spacing w:line="360" w:lineRule="auto"/>
        <w:rPr>
          <w:sz w:val="28"/>
        </w:rPr>
      </w:pPr>
      <w:r>
        <w:rPr>
          <w:sz w:val="28"/>
        </w:rPr>
        <w:lastRenderedPageBreak/>
        <w:tab/>
        <w:t xml:space="preserve"> </w:t>
      </w:r>
      <w:r w:rsidR="00153491">
        <w:rPr>
          <w:sz w:val="28"/>
        </w:rPr>
        <w:t xml:space="preserve">I remembered another </w:t>
      </w:r>
      <w:r w:rsidR="00C657E3">
        <w:rPr>
          <w:sz w:val="28"/>
        </w:rPr>
        <w:t xml:space="preserve">occasion when imagery of eagles brought an incredibly meaningful message of hope for me personally.   It was shortly after my Mom died – the day of her funeral service, in fact.  My Dad had preceded my Mom in death two years prior.  It was certainly a period of personal disorientation, and for some reason I decided to take a drive along the lane north of our farm heading toward the lake.  Just as a reached the edge of the woods, a pair of eagles – not one, but two majestic eagles – soared in tandem directly overhead, circling right above my car.  Talk about a signal – my Mom and Dad reunited in death – a message of hope embodied in two soaring eagles; a message of hope when I needed one most. </w:t>
      </w:r>
    </w:p>
    <w:p w:rsidR="00B51EA8" w:rsidRPr="005665D3" w:rsidRDefault="00C657E3" w:rsidP="00B51EA8">
      <w:pPr>
        <w:spacing w:line="360" w:lineRule="auto"/>
        <w:rPr>
          <w:color w:val="FF0000"/>
          <w:sz w:val="26"/>
        </w:rPr>
      </w:pPr>
      <w:r>
        <w:rPr>
          <w:sz w:val="28"/>
        </w:rPr>
        <w:tab/>
        <w:t xml:space="preserve">Here’s another message of hope provided by the book of Jeremiah.  Chapter 29:10-11, Jeremiah tells us </w:t>
      </w:r>
      <w:proofErr w:type="gramStart"/>
      <w:r w:rsidRPr="00C657E3">
        <w:rPr>
          <w:i/>
          <w:sz w:val="36"/>
        </w:rPr>
        <w:t>…</w:t>
      </w:r>
      <w:r w:rsidR="00B51EA8" w:rsidRPr="00C657E3">
        <w:rPr>
          <w:i/>
          <w:sz w:val="36"/>
        </w:rPr>
        <w:t xml:space="preserve">  </w:t>
      </w:r>
      <w:r w:rsidR="00B51EA8" w:rsidRPr="00C657E3">
        <w:rPr>
          <w:rStyle w:val="text"/>
          <w:rFonts w:ascii="Segoe UI" w:hAnsi="Segoe UI" w:cs="Segoe UI"/>
          <w:b/>
          <w:bCs/>
          <w:i/>
          <w:color w:val="000000"/>
          <w:sz w:val="28"/>
          <w:vertAlign w:val="superscript"/>
        </w:rPr>
        <w:t>10</w:t>
      </w:r>
      <w:proofErr w:type="gramEnd"/>
      <w:r w:rsidR="00B51EA8" w:rsidRPr="00C657E3">
        <w:rPr>
          <w:rStyle w:val="text"/>
          <w:rFonts w:ascii="Segoe UI" w:hAnsi="Segoe UI" w:cs="Segoe UI"/>
          <w:b/>
          <w:bCs/>
          <w:i/>
          <w:color w:val="000000"/>
          <w:sz w:val="28"/>
          <w:vertAlign w:val="superscript"/>
        </w:rPr>
        <w:t> </w:t>
      </w:r>
      <w:r w:rsidR="00B51EA8" w:rsidRPr="00C657E3">
        <w:rPr>
          <w:rStyle w:val="text"/>
          <w:rFonts w:ascii="Segoe UI" w:hAnsi="Segoe UI" w:cs="Segoe UI"/>
          <w:i/>
          <w:color w:val="000000"/>
          <w:sz w:val="28"/>
        </w:rPr>
        <w:t xml:space="preserve">This is what the </w:t>
      </w:r>
      <w:r w:rsidR="00B51EA8" w:rsidRPr="00C657E3">
        <w:rPr>
          <w:rStyle w:val="small-caps"/>
          <w:rFonts w:ascii="Segoe UI" w:hAnsi="Segoe UI" w:cs="Segoe UI"/>
          <w:i/>
          <w:smallCaps/>
          <w:color w:val="000000"/>
          <w:sz w:val="28"/>
        </w:rPr>
        <w:t>Lord</w:t>
      </w:r>
      <w:r w:rsidR="00B51EA8" w:rsidRPr="00C657E3">
        <w:rPr>
          <w:rStyle w:val="text"/>
          <w:rFonts w:ascii="Segoe UI" w:hAnsi="Segoe UI" w:cs="Segoe UI"/>
          <w:i/>
          <w:color w:val="000000"/>
          <w:sz w:val="28"/>
        </w:rPr>
        <w:t xml:space="preserve"> says: “When seventy years are completed for Babylon, I will come to you and fulfill my good promise to bring you back to this place.</w:t>
      </w:r>
      <w:r w:rsidR="00B51EA8" w:rsidRPr="00C657E3">
        <w:rPr>
          <w:rFonts w:ascii="Segoe UI" w:hAnsi="Segoe UI" w:cs="Segoe UI"/>
          <w:i/>
          <w:color w:val="000000"/>
          <w:sz w:val="28"/>
          <w:shd w:val="clear" w:color="auto" w:fill="FFFFFF"/>
        </w:rPr>
        <w:t xml:space="preserve"> </w:t>
      </w:r>
      <w:r w:rsidR="00B51EA8" w:rsidRPr="00C657E3">
        <w:rPr>
          <w:rStyle w:val="text"/>
          <w:rFonts w:ascii="Segoe UI" w:hAnsi="Segoe UI" w:cs="Segoe UI"/>
          <w:b/>
          <w:bCs/>
          <w:i/>
          <w:color w:val="000000"/>
          <w:sz w:val="28"/>
          <w:vertAlign w:val="superscript"/>
        </w:rPr>
        <w:t>11 </w:t>
      </w:r>
      <w:r w:rsidR="00B51EA8" w:rsidRPr="00C657E3">
        <w:rPr>
          <w:rStyle w:val="text"/>
          <w:rFonts w:ascii="Segoe UI" w:hAnsi="Segoe UI" w:cs="Segoe UI"/>
          <w:i/>
          <w:color w:val="000000"/>
          <w:sz w:val="28"/>
        </w:rPr>
        <w:t xml:space="preserve">For I know the plans I have for you,” declares the </w:t>
      </w:r>
      <w:r w:rsidR="00B51EA8" w:rsidRPr="00C657E3">
        <w:rPr>
          <w:rStyle w:val="small-caps"/>
          <w:rFonts w:ascii="Segoe UI" w:hAnsi="Segoe UI" w:cs="Segoe UI"/>
          <w:i/>
          <w:smallCaps/>
          <w:color w:val="000000"/>
          <w:sz w:val="28"/>
        </w:rPr>
        <w:t>Lord</w:t>
      </w:r>
      <w:r w:rsidR="00B51EA8" w:rsidRPr="00C657E3">
        <w:rPr>
          <w:rStyle w:val="text"/>
          <w:rFonts w:ascii="Segoe UI" w:hAnsi="Segoe UI" w:cs="Segoe UI"/>
          <w:i/>
          <w:color w:val="000000"/>
          <w:sz w:val="28"/>
        </w:rPr>
        <w:t>, “plans to prosper you and not to harm you, plans to give you hope and a future.</w:t>
      </w:r>
      <w:r w:rsidR="00B51EA8" w:rsidRPr="00C657E3">
        <w:rPr>
          <w:rFonts w:ascii="Segoe UI" w:hAnsi="Segoe UI" w:cs="Segoe UI"/>
          <w:color w:val="000000"/>
          <w:sz w:val="28"/>
          <w:shd w:val="clear" w:color="auto" w:fill="FFFFFF"/>
        </w:rPr>
        <w:t xml:space="preserve"> </w:t>
      </w:r>
      <w:r w:rsidR="00B51EA8" w:rsidRPr="00C657E3">
        <w:rPr>
          <w:sz w:val="36"/>
        </w:rPr>
        <w:t xml:space="preserve"> </w:t>
      </w:r>
    </w:p>
    <w:p w:rsidR="00123F99" w:rsidRDefault="00C657E3">
      <w:pPr>
        <w:spacing w:line="360" w:lineRule="auto"/>
        <w:rPr>
          <w:sz w:val="28"/>
        </w:rPr>
      </w:pPr>
      <w:r>
        <w:rPr>
          <w:sz w:val="28"/>
        </w:rPr>
        <w:tab/>
        <w:t xml:space="preserve">Jeremiah </w:t>
      </w:r>
      <w:r w:rsidR="00123F99">
        <w:rPr>
          <w:sz w:val="28"/>
        </w:rPr>
        <w:t xml:space="preserve">promises hope.  Not of the instant sort, not without trials and tribulations … Jeremiah says after seventy years … but the promise is clear that hope will prevail.  </w:t>
      </w:r>
    </w:p>
    <w:p w:rsidR="00C657E3" w:rsidRDefault="00123F99" w:rsidP="00FE28EA">
      <w:pPr>
        <w:spacing w:line="360" w:lineRule="auto"/>
        <w:rPr>
          <w:sz w:val="28"/>
        </w:rPr>
      </w:pPr>
      <w:r>
        <w:rPr>
          <w:sz w:val="28"/>
        </w:rPr>
        <w:tab/>
        <w:t xml:space="preserve">The Hebrew word for “wait” – </w:t>
      </w:r>
      <w:proofErr w:type="spellStart"/>
      <w:r>
        <w:rPr>
          <w:sz w:val="28"/>
        </w:rPr>
        <w:t>Cavat</w:t>
      </w:r>
      <w:proofErr w:type="spellEnd"/>
      <w:r>
        <w:rPr>
          <w:sz w:val="28"/>
        </w:rPr>
        <w:t xml:space="preserve"> (spelled C-A-V-A-T) – is also translated alternatively as “rope” and “hope”.  Interesting, isn’t it?  We often refer to “clinging to a rope” and “holding on to hope”.  Sometimes we must “wait it out”.  In the passage we read together from Isaiah, as printed on the front of our bulletins, we read “Those who </w:t>
      </w:r>
      <w:r>
        <w:rPr>
          <w:i/>
          <w:sz w:val="28"/>
          <w:u w:val="single"/>
        </w:rPr>
        <w:t>wait</w:t>
      </w:r>
      <w:r>
        <w:rPr>
          <w:sz w:val="28"/>
        </w:rPr>
        <w:t xml:space="preserve"> in the Lord … will mount like wings on an Eagle.”  In another translation, the words read “Those who </w:t>
      </w:r>
      <w:r>
        <w:rPr>
          <w:i/>
          <w:sz w:val="28"/>
          <w:u w:val="single"/>
        </w:rPr>
        <w:t>hope</w:t>
      </w:r>
      <w:r>
        <w:rPr>
          <w:sz w:val="28"/>
        </w:rPr>
        <w:t xml:space="preserve"> in the Lord …will soar on wings”.  Hold onto the rope, wait, hope …. </w:t>
      </w:r>
      <w:proofErr w:type="spellStart"/>
      <w:r>
        <w:rPr>
          <w:sz w:val="28"/>
        </w:rPr>
        <w:t>Cavat</w:t>
      </w:r>
      <w:proofErr w:type="spellEnd"/>
      <w:r>
        <w:rPr>
          <w:sz w:val="28"/>
        </w:rPr>
        <w:t xml:space="preserve">.  </w:t>
      </w:r>
    </w:p>
    <w:p w:rsidR="00C4599A" w:rsidRDefault="00FE28EA">
      <w:pPr>
        <w:spacing w:line="360" w:lineRule="auto"/>
        <w:rPr>
          <w:sz w:val="28"/>
        </w:rPr>
      </w:pPr>
      <w:r>
        <w:rPr>
          <w:sz w:val="28"/>
        </w:rPr>
        <w:lastRenderedPageBreak/>
        <w:tab/>
      </w:r>
      <w:r w:rsidR="004B4C73">
        <w:rPr>
          <w:sz w:val="28"/>
        </w:rPr>
        <w:t>In preparing for today’s sermon, I grabbed a book off my shelf entitled “Liberating Hope! Daring to Renew the Mainline Church”</w:t>
      </w:r>
      <w:r w:rsidR="00E968D6">
        <w:rPr>
          <w:sz w:val="28"/>
        </w:rPr>
        <w:t>.</w:t>
      </w:r>
      <w:r w:rsidR="004B4C73">
        <w:rPr>
          <w:sz w:val="28"/>
        </w:rPr>
        <w:t xml:space="preserve">  I believe this might have been a book recommended by Pastor Susan several years ago</w:t>
      </w:r>
      <w:r>
        <w:rPr>
          <w:sz w:val="28"/>
        </w:rPr>
        <w:t xml:space="preserve">; </w:t>
      </w:r>
      <w:r w:rsidR="004B4C73">
        <w:rPr>
          <w:sz w:val="28"/>
        </w:rPr>
        <w:t xml:space="preserve">others may have read it as well.  It was published in 2011 – nearly a decade ago now – and one thing that struck me was the number of events we’ve experienced in the relatively recent past that rocked our world and left us in search of hope.  A 2010 Time magazine article reviewed the prior decade of American history and a multitude of events that – and I quote – “left the world disoriented and shaken”.  These disrupting events included the Terrorist Attacks of 9/11, the 2005 occurrence of Hurricane Katrina and failed response that followed, then three years after that, the great recession of 2008.  Each of these examples marks a significantly </w:t>
      </w:r>
      <w:r w:rsidR="004B4C73" w:rsidRPr="004B4C73">
        <w:rPr>
          <w:i/>
          <w:sz w:val="28"/>
          <w:u w:val="single"/>
        </w:rPr>
        <w:t>dis</w:t>
      </w:r>
      <w:r w:rsidR="004B4C73">
        <w:rPr>
          <w:sz w:val="28"/>
        </w:rPr>
        <w:t xml:space="preserve">orienting event, and it was </w:t>
      </w:r>
      <w:r w:rsidR="004B4C73" w:rsidRPr="00FE28EA">
        <w:rPr>
          <w:sz w:val="28"/>
          <w:u w:val="single"/>
        </w:rPr>
        <w:t>hope</w:t>
      </w:r>
      <w:r w:rsidR="004B4C73">
        <w:rPr>
          <w:sz w:val="28"/>
        </w:rPr>
        <w:t xml:space="preserve"> that led us from despair to better times that followed.  </w:t>
      </w:r>
      <w:r w:rsidR="004B4C73" w:rsidRPr="00FE28EA">
        <w:rPr>
          <w:sz w:val="28"/>
          <w:u w:val="single"/>
        </w:rPr>
        <w:t>Hope</w:t>
      </w:r>
      <w:r w:rsidR="004B4C73">
        <w:rPr>
          <w:sz w:val="28"/>
        </w:rPr>
        <w:t xml:space="preserve"> that enabled us to move from disorientation to reorientation, and eventually back to a sense of equilibrium.</w:t>
      </w:r>
    </w:p>
    <w:p w:rsidR="00C4599A" w:rsidRDefault="004B4C73">
      <w:pPr>
        <w:spacing w:line="360" w:lineRule="auto"/>
        <w:rPr>
          <w:sz w:val="28"/>
        </w:rPr>
      </w:pPr>
      <w:r>
        <w:rPr>
          <w:sz w:val="28"/>
        </w:rPr>
        <w:tab/>
      </w:r>
      <w:r w:rsidR="00A03082">
        <w:rPr>
          <w:sz w:val="28"/>
        </w:rPr>
        <w:t xml:space="preserve">God promises hope, </w:t>
      </w:r>
      <w:r w:rsidR="00197CE9">
        <w:rPr>
          <w:sz w:val="28"/>
        </w:rPr>
        <w:t>and</w:t>
      </w:r>
      <w:r w:rsidR="00FE28EA">
        <w:rPr>
          <w:sz w:val="28"/>
        </w:rPr>
        <w:t xml:space="preserve"> God gives us hope through other people.  It is </w:t>
      </w:r>
      <w:r w:rsidR="00197CE9">
        <w:rPr>
          <w:sz w:val="28"/>
        </w:rPr>
        <w:t xml:space="preserve">us – you and me – who represent the hands of hope.  In delivering groceries to our neighbors at high risk of Covid-19, we are the hands of hope.  </w:t>
      </w:r>
      <w:r w:rsidR="00374654">
        <w:rPr>
          <w:sz w:val="28"/>
        </w:rPr>
        <w:t>In providing a free meal to those in need – distributed on a walk up or drive up basis in these pandemic times – we are the hands of hope.  In organizing a loving farewell to a friend who’s health requires her to relocate closer to family, we are the hands of hope.  In stocking a trailer with supplies for victims of flooding in Midland, we are the hands of hope.</w:t>
      </w:r>
    </w:p>
    <w:p w:rsidR="00DD4082" w:rsidRDefault="00374654" w:rsidP="00DD4082">
      <w:pPr>
        <w:spacing w:line="360" w:lineRule="auto"/>
        <w:rPr>
          <w:sz w:val="28"/>
        </w:rPr>
      </w:pPr>
      <w:r>
        <w:rPr>
          <w:sz w:val="28"/>
        </w:rPr>
        <w:tab/>
      </w:r>
      <w:r w:rsidR="00FE28EA">
        <w:rPr>
          <w:sz w:val="28"/>
        </w:rPr>
        <w:t xml:space="preserve">As I conclude our this sermon on “looking for hope”, I’d like to </w:t>
      </w:r>
      <w:r w:rsidR="00DD4082">
        <w:rPr>
          <w:sz w:val="28"/>
        </w:rPr>
        <w:t xml:space="preserve">share a poem written by </w:t>
      </w:r>
      <w:r w:rsidR="00FE28EA">
        <w:rPr>
          <w:sz w:val="28"/>
        </w:rPr>
        <w:t>Kathleen O’Meara</w:t>
      </w:r>
      <w:r w:rsidR="00E968D6">
        <w:rPr>
          <w:sz w:val="28"/>
        </w:rPr>
        <w:t>, an Irish Poet who penned this verse</w:t>
      </w:r>
      <w:r w:rsidR="00FE28EA">
        <w:rPr>
          <w:sz w:val="28"/>
        </w:rPr>
        <w:t xml:space="preserve"> after a </w:t>
      </w:r>
      <w:r w:rsidR="00E968D6">
        <w:rPr>
          <w:sz w:val="28"/>
        </w:rPr>
        <w:t>plague</w:t>
      </w:r>
      <w:r w:rsidR="00DD4082">
        <w:rPr>
          <w:sz w:val="28"/>
        </w:rPr>
        <w:t xml:space="preserve"> devastated Ireland in the late 1860’s.  It’s a reminder of things we might hope for today.</w:t>
      </w:r>
    </w:p>
    <w:p w:rsidR="00DA2255" w:rsidRDefault="00DA2255">
      <w:pPr>
        <w:rPr>
          <w:b/>
          <w:i/>
          <w:sz w:val="28"/>
          <w:u w:val="single"/>
        </w:rPr>
      </w:pPr>
      <w:r>
        <w:rPr>
          <w:b/>
          <w:i/>
          <w:sz w:val="28"/>
          <w:u w:val="single"/>
        </w:rPr>
        <w:br w:type="page"/>
      </w:r>
    </w:p>
    <w:p w:rsidR="00FE28EA" w:rsidRPr="00FE28EA" w:rsidRDefault="00FE28EA" w:rsidP="00DD4082">
      <w:pPr>
        <w:spacing w:after="120" w:line="240" w:lineRule="auto"/>
        <w:ind w:left="547"/>
        <w:rPr>
          <w:b/>
          <w:i/>
          <w:sz w:val="28"/>
          <w:u w:val="single"/>
        </w:rPr>
      </w:pPr>
      <w:r w:rsidRPr="00FE28EA">
        <w:rPr>
          <w:b/>
          <w:i/>
          <w:sz w:val="28"/>
          <w:u w:val="single"/>
        </w:rPr>
        <w:lastRenderedPageBreak/>
        <w:t>Something Lovely</w:t>
      </w:r>
    </w:p>
    <w:p w:rsidR="00DD4082" w:rsidRDefault="00DD4082" w:rsidP="00DD4082">
      <w:pPr>
        <w:spacing w:after="120" w:line="240" w:lineRule="auto"/>
        <w:ind w:left="547"/>
        <w:rPr>
          <w:i/>
          <w:sz w:val="28"/>
        </w:rPr>
      </w:pPr>
      <w:r>
        <w:rPr>
          <w:i/>
          <w:sz w:val="28"/>
        </w:rPr>
        <w:t>And people stayed home</w:t>
      </w:r>
    </w:p>
    <w:p w:rsidR="00DD4082" w:rsidRDefault="00DD4082" w:rsidP="00DD4082">
      <w:pPr>
        <w:spacing w:line="276" w:lineRule="auto"/>
        <w:ind w:left="540"/>
        <w:rPr>
          <w:i/>
          <w:sz w:val="28"/>
        </w:rPr>
      </w:pPr>
      <w:r>
        <w:rPr>
          <w:i/>
          <w:sz w:val="28"/>
        </w:rPr>
        <w:t>And read books and listened … and rested and exercised … and made art and played … and learned new ways of being … and were still … and listened more deeply … … someone meditated … someone prayed … someone danced … someone met their own shadow … and people started thinking differently ---</w:t>
      </w:r>
    </w:p>
    <w:p w:rsidR="00DD4082" w:rsidRDefault="00DD4082" w:rsidP="00DD4082">
      <w:pPr>
        <w:spacing w:line="276" w:lineRule="auto"/>
        <w:ind w:left="540"/>
        <w:rPr>
          <w:i/>
          <w:sz w:val="28"/>
        </w:rPr>
      </w:pPr>
      <w:r>
        <w:rPr>
          <w:i/>
          <w:sz w:val="28"/>
        </w:rPr>
        <w:t>And people healed … and in the absence of people who lived in ignorant ways … dangerous, mindless, and heartless … the earth began to heal ---</w:t>
      </w:r>
    </w:p>
    <w:p w:rsidR="00DD4082" w:rsidRDefault="00DD4082" w:rsidP="00DD4082">
      <w:pPr>
        <w:spacing w:line="276" w:lineRule="auto"/>
        <w:ind w:left="540"/>
        <w:rPr>
          <w:i/>
          <w:sz w:val="28"/>
        </w:rPr>
      </w:pPr>
      <w:r>
        <w:rPr>
          <w:i/>
          <w:sz w:val="28"/>
        </w:rPr>
        <w:t>And when the danger ended and people found themselves … They grieved for the dead … and they made new choices … and dreamed of new visions … and created new ways to live … and heal the earth fully, just as they had been healed.</w:t>
      </w:r>
      <w:r>
        <w:rPr>
          <w:i/>
          <w:sz w:val="28"/>
        </w:rPr>
        <w:tab/>
      </w:r>
      <w:r>
        <w:rPr>
          <w:i/>
          <w:sz w:val="28"/>
        </w:rPr>
        <w:tab/>
      </w:r>
      <w:r>
        <w:rPr>
          <w:i/>
          <w:sz w:val="28"/>
        </w:rPr>
        <w:tab/>
        <w:t>- Kathleen O’Meara, 1869, following the Irish plague</w:t>
      </w:r>
    </w:p>
    <w:p w:rsidR="00FE28EA" w:rsidRDefault="00FE28EA">
      <w:pPr>
        <w:spacing w:line="360" w:lineRule="auto"/>
        <w:rPr>
          <w:sz w:val="28"/>
        </w:rPr>
      </w:pPr>
      <w:r>
        <w:rPr>
          <w:sz w:val="28"/>
        </w:rPr>
        <w:tab/>
      </w:r>
    </w:p>
    <w:p w:rsidR="00D42A53" w:rsidRPr="00546328" w:rsidRDefault="00FE28EA">
      <w:pPr>
        <w:spacing w:line="360" w:lineRule="auto"/>
        <w:rPr>
          <w:sz w:val="28"/>
        </w:rPr>
      </w:pPr>
      <w:r>
        <w:rPr>
          <w:sz w:val="28"/>
        </w:rPr>
        <w:tab/>
      </w:r>
      <w:r w:rsidR="00374654">
        <w:rPr>
          <w:sz w:val="28"/>
        </w:rPr>
        <w:t>God, please help us to wait for you, to put our hope in you, to cling to you as one clings to a lifeline.  Help us so that we might run and not grow weary, walk and not faint.  Help us to be instruments of your hope, extending ourselves to our neighbors, those around us, and those in need.  We offer ourselves to you and we give thanks to you.  Amen.</w:t>
      </w:r>
    </w:p>
    <w:sectPr w:rsidR="00D42A53" w:rsidRPr="00546328" w:rsidSect="00DA2255">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01" w:rsidRDefault="00A67001" w:rsidP="006012F3">
      <w:pPr>
        <w:spacing w:after="0" w:line="240" w:lineRule="auto"/>
      </w:pPr>
      <w:r>
        <w:separator/>
      </w:r>
    </w:p>
  </w:endnote>
  <w:endnote w:type="continuationSeparator" w:id="0">
    <w:p w:rsidR="00A67001" w:rsidRDefault="00A67001" w:rsidP="0060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F3" w:rsidRDefault="00601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74714"/>
      <w:docPartObj>
        <w:docPartGallery w:val="Page Numbers (Bottom of Page)"/>
        <w:docPartUnique/>
      </w:docPartObj>
    </w:sdtPr>
    <w:sdtEndPr>
      <w:rPr>
        <w:noProof/>
      </w:rPr>
    </w:sdtEndPr>
    <w:sdtContent>
      <w:p w:rsidR="006012F3" w:rsidRDefault="006012F3">
        <w:pPr>
          <w:pStyle w:val="Footer"/>
          <w:jc w:val="right"/>
        </w:pPr>
        <w:r>
          <w:fldChar w:fldCharType="begin"/>
        </w:r>
        <w:r>
          <w:instrText xml:space="preserve"> PAGE   \* MERGEFORMAT </w:instrText>
        </w:r>
        <w:r>
          <w:fldChar w:fldCharType="separate"/>
        </w:r>
        <w:r w:rsidR="00BC6006">
          <w:rPr>
            <w:noProof/>
          </w:rPr>
          <w:t>6</w:t>
        </w:r>
        <w:r>
          <w:rPr>
            <w:noProof/>
          </w:rPr>
          <w:fldChar w:fldCharType="end"/>
        </w:r>
      </w:p>
    </w:sdtContent>
  </w:sdt>
  <w:p w:rsidR="006012F3" w:rsidRDefault="00601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F3" w:rsidRDefault="00601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01" w:rsidRDefault="00A67001" w:rsidP="006012F3">
      <w:pPr>
        <w:spacing w:after="0" w:line="240" w:lineRule="auto"/>
      </w:pPr>
      <w:r>
        <w:separator/>
      </w:r>
    </w:p>
  </w:footnote>
  <w:footnote w:type="continuationSeparator" w:id="0">
    <w:p w:rsidR="00A67001" w:rsidRDefault="00A67001" w:rsidP="00601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F3" w:rsidRDefault="00601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F3" w:rsidRDefault="00601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F3" w:rsidRDefault="00601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28"/>
    <w:rsid w:val="00037666"/>
    <w:rsid w:val="00051DD7"/>
    <w:rsid w:val="000D0462"/>
    <w:rsid w:val="00123F99"/>
    <w:rsid w:val="00153491"/>
    <w:rsid w:val="00180FAD"/>
    <w:rsid w:val="00197CE9"/>
    <w:rsid w:val="00215477"/>
    <w:rsid w:val="00323033"/>
    <w:rsid w:val="00370601"/>
    <w:rsid w:val="00374654"/>
    <w:rsid w:val="0038779E"/>
    <w:rsid w:val="003D27C2"/>
    <w:rsid w:val="00401D04"/>
    <w:rsid w:val="00422FA8"/>
    <w:rsid w:val="004409E6"/>
    <w:rsid w:val="004A461C"/>
    <w:rsid w:val="004B4C73"/>
    <w:rsid w:val="004D12B5"/>
    <w:rsid w:val="00505D8E"/>
    <w:rsid w:val="00546328"/>
    <w:rsid w:val="005665D3"/>
    <w:rsid w:val="00596991"/>
    <w:rsid w:val="005E5D07"/>
    <w:rsid w:val="006012F3"/>
    <w:rsid w:val="00664FB6"/>
    <w:rsid w:val="00712B5C"/>
    <w:rsid w:val="00727C07"/>
    <w:rsid w:val="00751029"/>
    <w:rsid w:val="007927DC"/>
    <w:rsid w:val="007A54DF"/>
    <w:rsid w:val="0080719B"/>
    <w:rsid w:val="009C6586"/>
    <w:rsid w:val="00A03082"/>
    <w:rsid w:val="00A230DC"/>
    <w:rsid w:val="00A508C1"/>
    <w:rsid w:val="00A67001"/>
    <w:rsid w:val="00A8312A"/>
    <w:rsid w:val="00A874EF"/>
    <w:rsid w:val="00AC70AD"/>
    <w:rsid w:val="00B05F06"/>
    <w:rsid w:val="00B231E6"/>
    <w:rsid w:val="00B51EA8"/>
    <w:rsid w:val="00BA1A27"/>
    <w:rsid w:val="00BC6006"/>
    <w:rsid w:val="00BE6C23"/>
    <w:rsid w:val="00C35CE2"/>
    <w:rsid w:val="00C4599A"/>
    <w:rsid w:val="00C657E3"/>
    <w:rsid w:val="00D42A53"/>
    <w:rsid w:val="00D50314"/>
    <w:rsid w:val="00DA2255"/>
    <w:rsid w:val="00DD4082"/>
    <w:rsid w:val="00E96860"/>
    <w:rsid w:val="00E968D6"/>
    <w:rsid w:val="00F647D8"/>
    <w:rsid w:val="00FB4A7F"/>
    <w:rsid w:val="00FC7956"/>
    <w:rsid w:val="00FD25A8"/>
    <w:rsid w:val="00FE28EA"/>
    <w:rsid w:val="00FE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F0613-1571-4C3B-9738-36D6EA98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B4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4A7F"/>
    <w:rPr>
      <w:rFonts w:ascii="Times New Roman" w:eastAsia="Times New Roman" w:hAnsi="Times New Roman" w:cs="Times New Roman"/>
      <w:b/>
      <w:bCs/>
      <w:sz w:val="27"/>
      <w:szCs w:val="27"/>
    </w:rPr>
  </w:style>
  <w:style w:type="character" w:customStyle="1" w:styleId="text">
    <w:name w:val="text"/>
    <w:basedOn w:val="DefaultParagraphFont"/>
    <w:rsid w:val="00FB4A7F"/>
  </w:style>
  <w:style w:type="paragraph" w:customStyle="1" w:styleId="chapter-2">
    <w:name w:val="chapter-2"/>
    <w:basedOn w:val="Normal"/>
    <w:rsid w:val="00FB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B4A7F"/>
  </w:style>
  <w:style w:type="character" w:customStyle="1" w:styleId="small-caps">
    <w:name w:val="small-caps"/>
    <w:basedOn w:val="DefaultParagraphFont"/>
    <w:rsid w:val="00FB4A7F"/>
  </w:style>
  <w:style w:type="paragraph" w:styleId="NormalWeb">
    <w:name w:val="Normal (Web)"/>
    <w:basedOn w:val="Normal"/>
    <w:uiPriority w:val="99"/>
    <w:semiHidden/>
    <w:unhideWhenUsed/>
    <w:rsid w:val="00FB4A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A7F"/>
    <w:rPr>
      <w:color w:val="0000FF"/>
      <w:u w:val="single"/>
    </w:rPr>
  </w:style>
  <w:style w:type="character" w:customStyle="1" w:styleId="indent-1-breaks">
    <w:name w:val="indent-1-breaks"/>
    <w:basedOn w:val="DefaultParagraphFont"/>
    <w:rsid w:val="00D42A53"/>
  </w:style>
  <w:style w:type="paragraph" w:styleId="Header">
    <w:name w:val="header"/>
    <w:basedOn w:val="Normal"/>
    <w:link w:val="HeaderChar"/>
    <w:uiPriority w:val="99"/>
    <w:unhideWhenUsed/>
    <w:rsid w:val="00601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2F3"/>
  </w:style>
  <w:style w:type="paragraph" w:styleId="Footer">
    <w:name w:val="footer"/>
    <w:basedOn w:val="Normal"/>
    <w:link w:val="FooterChar"/>
    <w:uiPriority w:val="99"/>
    <w:unhideWhenUsed/>
    <w:rsid w:val="00601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Fox</dc:creator>
  <cp:keywords/>
  <dc:description/>
  <cp:lastModifiedBy>Mary Fox</cp:lastModifiedBy>
  <cp:revision>21</cp:revision>
  <dcterms:created xsi:type="dcterms:W3CDTF">2020-05-29T12:40:00Z</dcterms:created>
  <dcterms:modified xsi:type="dcterms:W3CDTF">2020-06-05T20:45:00Z</dcterms:modified>
</cp:coreProperties>
</file>