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>REACHING IN COMMITTEE</w:t>
      </w:r>
    </w:p>
    <w:p>
      <w:pPr>
        <w:pStyle w:val="Body A"/>
        <w:jc w:val="center"/>
        <w:rPr>
          <w:rFonts w:ascii="Helvetica Neue" w:cs="Helvetica Neue" w:hAnsi="Helvetica Neue" w:eastAsia="Helvetica Neue"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FIRST CONGREGATIONAL UCC, GAYLORD, MI</w:t>
      </w:r>
    </w:p>
    <w:p>
      <w:pPr>
        <w:pStyle w:val="Body A"/>
        <w:jc w:val="center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February 2</w:t>
      </w:r>
      <w:r>
        <w:rPr>
          <w:rFonts w:ascii="Helvetica Neue" w:hAnsi="Helvetica Neue"/>
          <w:sz w:val="28"/>
          <w:szCs w:val="28"/>
          <w:rtl w:val="0"/>
          <w:lang w:val="de-DE"/>
        </w:rPr>
        <w:t>, 202</w:t>
      </w:r>
      <w:r>
        <w:rPr>
          <w:rFonts w:ascii="Helvetica Neue" w:hAnsi="Helvetica Neue"/>
          <w:sz w:val="28"/>
          <w:szCs w:val="28"/>
          <w:rtl w:val="0"/>
          <w:lang w:val="en-US"/>
        </w:rPr>
        <w:t>6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Members Present: Greg (pastor), Maggie (chair), </w:t>
      </w:r>
      <w:r>
        <w:rPr>
          <w:rFonts w:ascii="Helvetica Neue" w:hAnsi="Helvetica Neue"/>
          <w:sz w:val="28"/>
          <w:szCs w:val="28"/>
          <w:rtl w:val="0"/>
          <w:lang w:val="de-DE"/>
        </w:rPr>
        <w:t>Rokk</w:t>
      </w:r>
      <w:r>
        <w:rPr>
          <w:rFonts w:ascii="Helvetica Neue" w:hAnsi="Helvetica Neue"/>
          <w:sz w:val="28"/>
          <w:szCs w:val="28"/>
          <w:rtl w:val="0"/>
          <w:lang w:val="en-US"/>
        </w:rPr>
        <w:t>o via zoom (secretary)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, </w:t>
      </w:r>
      <w:r>
        <w:rPr>
          <w:rFonts w:ascii="Helvetica Neue" w:hAnsi="Helvetica Neue"/>
          <w:sz w:val="28"/>
          <w:szCs w:val="28"/>
          <w:rtl w:val="0"/>
          <w:lang w:val="en-US"/>
        </w:rPr>
        <w:t>Sharon, Helen M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OPENING PRAYER:  Maggie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</w:p>
    <w:p>
      <w:pPr>
        <w:pStyle w:val="List Paragraph"/>
        <w:ind w:left="0" w:firstLine="0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rPr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PULPIT SUPPLY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Rokko will lead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worship </w:t>
      </w:r>
      <w:r>
        <w:rPr>
          <w:rFonts w:ascii="Helvetica Neue" w:hAnsi="Helvetica Neue"/>
          <w:sz w:val="28"/>
          <w:szCs w:val="28"/>
          <w:rtl w:val="0"/>
          <w:lang w:val="en-US"/>
        </w:rPr>
        <w:t>2/15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these dates need coverage: 4/19, 5/17 &amp; 24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Maggie, Mary and Helen C are possibilities; Maggie will reach out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Rokko will miss 3/22; Sarah will cover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CONFIRMATION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Maggie and Helen M. will lead the class 2/15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students will select a favorite Bible verse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5/31 is a possible date for Confirmation Sunday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LENT/EASTER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We will use Sanctified Arts material: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“</w:t>
      </w:r>
      <w:r>
        <w:rPr>
          <w:rFonts w:ascii="Helvetica Neue" w:hAnsi="Helvetica Neue"/>
          <w:sz w:val="28"/>
          <w:szCs w:val="28"/>
          <w:rtl w:val="0"/>
          <w:lang w:val="en-US"/>
        </w:rPr>
        <w:t>Tell Me Something Good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”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Ash Wednesday 2/18 6 PM in the sanctuary 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Early in Lent,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Sharon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will introduce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“</w:t>
      </w:r>
      <w:r>
        <w:rPr>
          <w:rFonts w:ascii="Helvetica Neue" w:hAnsi="Helvetica Neue"/>
          <w:sz w:val="28"/>
          <w:szCs w:val="28"/>
          <w:rtl w:val="0"/>
          <w:lang w:val="en-US"/>
        </w:rPr>
        <w:t>Roots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”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display concept 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Congregation members will hang elements on the display representing core values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Maundy Thursday event, beginning at 5:30 PM, will feature four stations symbolizing loving neighbor, caring for the vulnerable, pursuing justice, and resting on grace. </w:t>
      </w:r>
      <w:r>
        <w:rPr>
          <w:rFonts w:ascii="Helvetica Neue" w:hAnsi="Helvetica Neue"/>
          <w:sz w:val="28"/>
          <w:szCs w:val="28"/>
          <w:rtl w:val="0"/>
          <w:lang w:val="en-US"/>
        </w:rPr>
        <w:t>Activities may include making clay bowls and assembling hygiene kits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A simple </w:t>
      </w:r>
      <w:r>
        <w:rPr>
          <w:rFonts w:ascii="Helvetica Neue" w:hAnsi="Helvetica Neue"/>
          <w:sz w:val="28"/>
          <w:szCs w:val="28"/>
          <w:rtl w:val="0"/>
          <w:lang w:val="en-US"/>
        </w:rPr>
        <w:t>soup/sandwich dinner will be served at 6:15 PM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OTHER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new candles for Advent/Christmas have been selected, though not yet purchased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Convergence training sessions are scheduled for 3/1 and 3/29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it-IT"/>
        </w:rPr>
      </w:pPr>
      <w:r>
        <w:rPr>
          <w:rFonts w:ascii="Helvetica Neue" w:hAnsi="Helvetica Neue"/>
          <w:sz w:val="28"/>
          <w:szCs w:val="28"/>
          <w:rtl w:val="0"/>
          <w:lang w:val="it-IT"/>
        </w:rPr>
        <w:t>PASTORAL CARE: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cs="Helvetica Neue" w:hAnsi="Helvetica Neue" w:eastAsia="Helvetica Neue"/>
          <w:sz w:val="28"/>
          <w:szCs w:val="28"/>
          <w:lang w:val="de-DE"/>
        </w:rPr>
        <w:tab/>
      </w:r>
      <w:r>
        <w:rPr>
          <w:rFonts w:ascii="Helvetica Neue" w:hAnsi="Helvetica Neue"/>
          <w:sz w:val="28"/>
          <w:szCs w:val="28"/>
          <w:rtl w:val="0"/>
          <w:lang w:val="en-US"/>
        </w:rPr>
        <w:t>Check the weekly Bulletin and monthly Newsletter for those needing our care.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List Paragraph"/>
        <w:ind w:left="0" w:firstLine="0"/>
        <w:jc w:val="both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CLOSING PRAYER: Greg</w:t>
      </w:r>
    </w:p>
    <w:p>
      <w:pPr>
        <w:pStyle w:val="List Paragraph"/>
        <w:ind w:left="0" w:firstLine="0"/>
        <w:jc w:val="both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List Paragraph"/>
        <w:ind w:left="0" w:firstLine="0"/>
        <w:jc w:val="both"/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NEXT MEETING Monday </w:t>
      </w:r>
      <w:r>
        <w:rPr>
          <w:rFonts w:ascii="Helvetica Neue" w:hAnsi="Helvetica Neue"/>
          <w:sz w:val="28"/>
          <w:szCs w:val="28"/>
          <w:rtl w:val="0"/>
          <w:lang w:val="en-US"/>
        </w:rPr>
        <w:t>3/16/26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noon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09" w:hanging="3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29" w:hanging="3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49" w:hanging="3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69" w:hanging="3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89" w:hanging="3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09" w:hanging="3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29" w:hanging="3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49" w:hanging="3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69" w:hanging="3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2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20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20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21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21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21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21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21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.0"/>
  </w:abstractNum>
  <w:abstractNum w:abstractNumId="5">
    <w:multiLevelType w:val="hybridMultilevel"/>
    <w:styleLink w:val="Imported Style 1.0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Bullets.0"/>
  </w:abstractNum>
  <w:abstractNum w:abstractNumId="7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2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Bullets.1"/>
  </w:abstractNum>
  <w:abstractNum w:abstractNumId="9">
    <w:multiLevelType w:val="hybridMultilevel"/>
    <w:styleLink w:val="Bullets.1"/>
    <w:lvl w:ilvl="0">
      <w:start w:val="1"/>
      <w:numFmt w:val="bullet"/>
      <w:suff w:val="tab"/>
      <w:lvlText w:val="•"/>
      <w:lvlJc w:val="left"/>
      <w:pPr>
        <w:ind w:left="2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3"/>
      </w:numPr>
    </w:pPr>
  </w:style>
  <w:style w:type="numbering" w:styleId="Imported Style 1.0">
    <w:name w:val="Imported Style 1.0"/>
    <w:pPr>
      <w:numPr>
        <w:numId w:val="5"/>
      </w:numPr>
    </w:pPr>
  </w:style>
  <w:style w:type="numbering" w:styleId="Bullets.0">
    <w:name w:val="Bullets.0"/>
    <w:pPr>
      <w:numPr>
        <w:numId w:val="7"/>
      </w:numPr>
    </w:pPr>
  </w:style>
  <w:style w:type="numbering" w:styleId="Bullets.1">
    <w:name w:val="Bullets.1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